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Times New Roman" w:hAnsi="Times New Roman"/>
          <w:sz w:val="44"/>
        </w:rPr>
      </w:pPr>
      <w:bookmarkStart w:id="0" w:name="_GoBack"/>
      <w:bookmarkEnd w:id="0"/>
    </w:p>
    <w:p>
      <w:pPr>
        <w:pStyle w:val="2"/>
        <w:jc w:val="center"/>
        <w:rPr>
          <w:rFonts w:ascii="Times New Roman" w:hAnsi="Times New Roman"/>
          <w:sz w:val="44"/>
        </w:rPr>
      </w:pPr>
    </w:p>
    <w:p>
      <w:pPr>
        <w:pStyle w:val="2"/>
        <w:jc w:val="center"/>
        <w:rPr>
          <w:rFonts w:ascii="Times New Roman" w:hAnsi="Times New Roman"/>
          <w:sz w:val="44"/>
        </w:rPr>
      </w:pPr>
      <w:r>
        <w:rPr>
          <w:rFonts w:ascii="Times New Roman" w:hAnsi="Times New Roman"/>
          <w:sz w:val="44"/>
          <w:lang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88900</wp:posOffset>
                </wp:positionV>
                <wp:extent cx="6124575" cy="6126480"/>
                <wp:effectExtent l="34925" t="34925" r="50800" b="48895"/>
                <wp:wrapNone/>
                <wp:docPr id="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6126480"/>
                        </a:xfrm>
                        <a:prstGeom prst="rect">
                          <a:avLst/>
                        </a:prstGeom>
                        <a:noFill/>
                        <a:ln w="69850" cap="flat" cmpd="tri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 4" o:spid="_x0000_s1026" o:spt="1" style="position:absolute;left:0pt;margin-left:-5.4pt;margin-top:7pt;height:482.4pt;width:482.25pt;z-index:251658240;mso-width-relative:page;mso-height-relative:page;" filled="f" stroked="t" coordsize="21600,21600" o:gfxdata="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WAAAAZHJzL1BLAQIUABQAAAAI&#10;AIdO4kCu0rHX1wAAAAoBAAAPAAAAAAAAAAEAIAAAADgAAABkcnMvZG93bnJldi54bWxQSwECFAAU&#10;AAAACACHTuJAs2YvT9wBAAC6AwAADgAAAAAAAAABACAAAAA8AQAAZHJzL2Uyb0RvYy54bWxQSwUG&#10;AAAAAAYABgBZAQAAigUAAAAA&#10;">
                <v:fill on="f" focussize="0,0"/>
                <v:stroke weight="5.5pt" color="#000000" linestyle="thickBetweenThin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pStyle w:val="2"/>
        <w:jc w:val="center"/>
        <w:rPr>
          <w:rFonts w:ascii="Times New Roman" w:hAnsi="Times New Roman"/>
          <w:sz w:val="44"/>
        </w:rPr>
      </w:pPr>
      <w:r>
        <w:rPr>
          <w:rFonts w:ascii="Times New Roman" w:hAnsi="Times New Roman"/>
          <w:sz w:val="44"/>
        </w:rPr>
        <w:t>DECIMAL GAME 1</w:t>
      </w:r>
    </w:p>
    <w:p>
      <w:pPr>
        <w:pStyle w:val="3"/>
      </w:pPr>
      <w:r>
        <w:t>INSTRUCTIONS</w:t>
      </w:r>
    </w:p>
    <w:p/>
    <w:p/>
    <w:p>
      <w:pPr>
        <w:numPr>
          <w:ilvl w:val="0"/>
          <w:numId w:val="1"/>
        </w:numPr>
        <w:tabs>
          <w:tab w:val="left" w:pos="1080"/>
          <w:tab w:val="clear" w:pos="360"/>
        </w:tabs>
        <w:spacing w:line="360" w:lineRule="auto"/>
        <w:ind w:left="1080"/>
        <w:rPr>
          <w:sz w:val="24"/>
        </w:rPr>
      </w:pPr>
      <w:r>
        <w:rPr>
          <w:sz w:val="24"/>
        </w:rPr>
        <w:t>Get into groups of  2,  3 or  4 people.</w:t>
      </w:r>
    </w:p>
    <w:p>
      <w:pPr>
        <w:numPr>
          <w:ilvl w:val="0"/>
          <w:numId w:val="1"/>
        </w:numPr>
        <w:tabs>
          <w:tab w:val="left" w:pos="1080"/>
          <w:tab w:val="clear" w:pos="360"/>
        </w:tabs>
        <w:spacing w:line="360" w:lineRule="auto"/>
        <w:ind w:left="1080"/>
        <w:rPr>
          <w:sz w:val="24"/>
        </w:rPr>
      </w:pPr>
      <w:r>
        <w:rPr>
          <w:sz w:val="24"/>
        </w:rPr>
        <w:t>You need a sheet of paper each and a set of cards for each group.</w:t>
      </w:r>
    </w:p>
    <w:p>
      <w:pPr>
        <w:numPr>
          <w:ilvl w:val="0"/>
          <w:numId w:val="1"/>
        </w:numPr>
        <w:tabs>
          <w:tab w:val="left" w:pos="1080"/>
          <w:tab w:val="clear" w:pos="360"/>
        </w:tabs>
        <w:spacing w:line="360" w:lineRule="auto"/>
        <w:ind w:left="1080"/>
        <w:rPr>
          <w:sz w:val="24"/>
        </w:rPr>
      </w:pPr>
      <w:r>
        <w:rPr>
          <w:sz w:val="24"/>
        </w:rPr>
        <w:t xml:space="preserve">Each of you draw 4 columns on your paper, labelled  H  T  U  </w:t>
      </w:r>
      <w:r>
        <w:rPr>
          <w:b/>
          <w:sz w:val="24"/>
        </w:rPr>
        <w:t>.</w:t>
      </w:r>
      <w:r>
        <w:rPr>
          <w:sz w:val="24"/>
        </w:rPr>
        <w:t xml:space="preserve">  t</w:t>
      </w:r>
    </w:p>
    <w:p>
      <w:pPr>
        <w:numPr>
          <w:ilvl w:val="0"/>
          <w:numId w:val="1"/>
        </w:numPr>
        <w:tabs>
          <w:tab w:val="left" w:pos="1080"/>
          <w:tab w:val="clear" w:pos="360"/>
        </w:tabs>
        <w:spacing w:line="360" w:lineRule="auto"/>
        <w:ind w:left="1080"/>
        <w:rPr>
          <w:sz w:val="24"/>
        </w:rPr>
      </w:pPr>
      <w:r>
        <w:rPr>
          <w:sz w:val="24"/>
        </w:rPr>
        <w:t>Put numbers 1 to 8 down the left hand side.</w:t>
      </w:r>
    </w:p>
    <w:p/>
    <w:tbl>
      <w:tblPr>
        <w:tblStyle w:val="5"/>
        <w:tblW w:w="6804" w:type="dxa"/>
        <w:tblInd w:w="8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134"/>
        <w:gridCol w:w="1134"/>
        <w:gridCol w:w="1134"/>
        <w:gridCol w:w="1134"/>
        <w:gridCol w:w="113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34" w:type="dxa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</w:t>
            </w:r>
          </w:p>
        </w:tc>
        <w:tc>
          <w:tcPr>
            <w:tcW w:w="1134" w:type="dxa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1134" w:type="dxa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</w:t>
            </w:r>
          </w:p>
        </w:tc>
        <w:tc>
          <w:tcPr>
            <w:tcW w:w="1134" w:type="dxa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.</w:t>
            </w:r>
          </w:p>
        </w:tc>
        <w:tc>
          <w:tcPr>
            <w:tcW w:w="1134" w:type="dxa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34" w:type="dxa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34" w:type="dxa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.</w:t>
            </w:r>
          </w:p>
        </w:tc>
        <w:tc>
          <w:tcPr>
            <w:tcW w:w="1134" w:type="dxa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34" w:type="dxa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34" w:type="dxa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.</w:t>
            </w:r>
          </w:p>
        </w:tc>
        <w:tc>
          <w:tcPr>
            <w:tcW w:w="1134" w:type="dxa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34" w:type="dxa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34" w:type="dxa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.</w:t>
            </w:r>
          </w:p>
        </w:tc>
        <w:tc>
          <w:tcPr>
            <w:tcW w:w="1134" w:type="dxa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34" w:type="dxa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134" w:type="dxa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.</w:t>
            </w:r>
          </w:p>
        </w:tc>
        <w:tc>
          <w:tcPr>
            <w:tcW w:w="1134" w:type="dxa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34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etc</w:t>
            </w:r>
          </w:p>
        </w:tc>
        <w:tc>
          <w:tcPr>
            <w:tcW w:w="1134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.</w:t>
            </w:r>
          </w:p>
        </w:tc>
        <w:tc>
          <w:tcPr>
            <w:tcW w:w="1134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b/>
                <w:sz w:val="24"/>
              </w:rPr>
            </w:pPr>
          </w:p>
        </w:tc>
      </w:tr>
    </w:tbl>
    <w:p/>
    <w:p/>
    <w:p>
      <w:pPr>
        <w:numPr>
          <w:ilvl w:val="0"/>
          <w:numId w:val="2"/>
        </w:numPr>
        <w:tabs>
          <w:tab w:val="left" w:pos="1080"/>
          <w:tab w:val="clear" w:pos="360"/>
        </w:tabs>
        <w:spacing w:line="360" w:lineRule="auto"/>
        <w:ind w:left="1077" w:hanging="357"/>
        <w:rPr>
          <w:sz w:val="24"/>
        </w:rPr>
      </w:pPr>
      <w:r>
        <w:rPr>
          <w:sz w:val="24"/>
        </w:rPr>
        <w:t xml:space="preserve">Shuffle the eight cards and place them in a pile, face downwards in the centre </w:t>
      </w:r>
    </w:p>
    <w:p>
      <w:pPr>
        <w:spacing w:line="360" w:lineRule="auto"/>
        <w:ind w:left="720"/>
        <w:rPr>
          <w:sz w:val="24"/>
        </w:rPr>
      </w:pPr>
      <w:r>
        <w:rPr>
          <w:sz w:val="24"/>
        </w:rPr>
        <w:t xml:space="preserve">      of the table.</w:t>
      </w:r>
    </w:p>
    <w:p>
      <w:pPr>
        <w:numPr>
          <w:ilvl w:val="0"/>
          <w:numId w:val="2"/>
        </w:numPr>
        <w:tabs>
          <w:tab w:val="left" w:pos="1080"/>
          <w:tab w:val="clear" w:pos="360"/>
        </w:tabs>
        <w:spacing w:line="360" w:lineRule="auto"/>
        <w:ind w:left="1080"/>
        <w:rPr>
          <w:sz w:val="24"/>
        </w:rPr>
      </w:pPr>
      <w:r>
        <w:rPr>
          <w:sz w:val="24"/>
        </w:rPr>
        <w:t>Write one figure (0 to 9) in each column in row 1.  Choose any numbers you like.</w:t>
      </w:r>
    </w:p>
    <w:p>
      <w:pPr>
        <w:numPr>
          <w:ilvl w:val="0"/>
          <w:numId w:val="2"/>
        </w:numPr>
        <w:tabs>
          <w:tab w:val="left" w:pos="1080"/>
          <w:tab w:val="clear" w:pos="360"/>
        </w:tabs>
        <w:spacing w:line="360" w:lineRule="auto"/>
        <w:ind w:left="1077" w:hanging="357"/>
        <w:rPr>
          <w:sz w:val="24"/>
        </w:rPr>
      </w:pPr>
      <w:r>
        <w:rPr>
          <w:sz w:val="24"/>
        </w:rPr>
        <w:t xml:space="preserve">Turn over the top card of the pack. If you ‘win’ you earn one point. </w:t>
      </w:r>
    </w:p>
    <w:p>
      <w:pPr>
        <w:spacing w:line="360" w:lineRule="auto"/>
        <w:ind w:left="720" w:firstLine="357"/>
        <w:rPr>
          <w:i/>
          <w:sz w:val="24"/>
        </w:rPr>
      </w:pPr>
      <w:r>
        <w:rPr>
          <w:i/>
          <w:sz w:val="24"/>
        </w:rPr>
        <w:t>[There may be more than one winner in each group, depending on the card.]</w:t>
      </w:r>
    </w:p>
    <w:p>
      <w:pPr>
        <w:numPr>
          <w:ilvl w:val="0"/>
          <w:numId w:val="2"/>
        </w:numPr>
        <w:tabs>
          <w:tab w:val="left" w:pos="1080"/>
          <w:tab w:val="clear" w:pos="360"/>
        </w:tabs>
        <w:spacing w:line="360" w:lineRule="auto"/>
        <w:ind w:left="1080"/>
        <w:rPr>
          <w:sz w:val="24"/>
        </w:rPr>
      </w:pPr>
      <w:r>
        <w:rPr>
          <w:sz w:val="24"/>
        </w:rPr>
        <w:t>Keep your score at the bottom of your page.</w:t>
      </w:r>
    </w:p>
    <w:p>
      <w:pPr>
        <w:numPr>
          <w:ilvl w:val="0"/>
          <w:numId w:val="2"/>
        </w:numPr>
        <w:tabs>
          <w:tab w:val="left" w:pos="1080"/>
          <w:tab w:val="clear" w:pos="360"/>
        </w:tabs>
        <w:spacing w:line="360" w:lineRule="auto"/>
        <w:ind w:left="1080"/>
        <w:rPr>
          <w:sz w:val="24"/>
        </w:rPr>
      </w:pPr>
      <w:r>
        <w:rPr>
          <w:sz w:val="24"/>
        </w:rPr>
        <w:t>Write 4 new numbers in row 2. Turn over the card – score a point if you win.</w:t>
      </w:r>
    </w:p>
    <w:p>
      <w:pPr>
        <w:numPr>
          <w:ilvl w:val="0"/>
          <w:numId w:val="2"/>
        </w:numPr>
        <w:tabs>
          <w:tab w:val="left" w:pos="1080"/>
          <w:tab w:val="clear" w:pos="360"/>
        </w:tabs>
        <w:spacing w:line="360" w:lineRule="auto"/>
        <w:ind w:left="1080"/>
        <w:rPr>
          <w:sz w:val="24"/>
        </w:rPr>
      </w:pPr>
      <w:r>
        <w:rPr>
          <w:sz w:val="24"/>
        </w:rPr>
        <w:t>Continue.</w:t>
      </w:r>
    </w:p>
    <w:p>
      <w:pPr>
        <w:numPr>
          <w:ilvl w:val="0"/>
          <w:numId w:val="2"/>
        </w:numPr>
        <w:tabs>
          <w:tab w:val="left" w:pos="1080"/>
          <w:tab w:val="clear" w:pos="360"/>
        </w:tabs>
        <w:spacing w:line="360" w:lineRule="auto"/>
        <w:ind w:left="1080"/>
        <w:rPr>
          <w:sz w:val="24"/>
        </w:rPr>
      </w:pPr>
      <w:r>
        <w:rPr>
          <w:sz w:val="24"/>
        </w:rPr>
        <w:t>The winner is the person with the most points.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jc w:val="center"/>
      </w:pPr>
      <w:r>
        <w:rPr>
          <w:sz w:val="24"/>
        </w:rPr>
        <w:br w:type="page"/>
      </w:r>
    </w:p>
    <w:tbl>
      <w:tblPr>
        <w:tblStyle w:val="5"/>
        <w:tblW w:w="10388" w:type="dxa"/>
        <w:tblInd w:w="0" w:type="dxa"/>
        <w:tblBorders>
          <w:top w:val="single" w:color="008000" w:sz="12" w:space="0"/>
          <w:left w:val="none" w:color="auto" w:sz="0" w:space="0"/>
          <w:bottom w:val="single" w:color="008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4571"/>
        <w:gridCol w:w="1247"/>
        <w:gridCol w:w="4570"/>
      </w:tblGrid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000" w:hRule="exact"/>
        </w:trPr>
        <w:tc>
          <w:tcPr>
            <w:tcW w:w="4571" w:type="dxa"/>
            <w:tcBorders>
              <w:top w:val="thinThickThinSmallGap" w:color="auto" w:sz="24" w:space="0"/>
              <w:left w:val="thinThickThinSmallGap" w:color="auto" w:sz="24" w:space="0"/>
              <w:bottom w:val="thinThickThinSmallGap" w:color="auto" w:sz="24" w:space="0"/>
              <w:right w:val="thinThickThinSmallGap" w:color="auto" w:sz="24" w:space="0"/>
            </w:tcBorders>
            <w:noWrap w:val="0"/>
            <w:vAlign w:val="top"/>
          </w:tcPr>
          <w:p>
            <w:pPr>
              <w:jc w:val="center"/>
              <w:rPr>
                <w:sz w:val="52"/>
              </w:rPr>
            </w:pPr>
            <w:r>
              <w:rPr>
                <w:sz w:val="52"/>
              </w:rPr>
              <w:t>Win 1 point if …</w:t>
            </w:r>
          </w:p>
          <w:p>
            <w:pPr>
              <w:jc w:val="center"/>
              <w:rPr>
                <w:sz w:val="40"/>
              </w:rPr>
            </w:pPr>
          </w:p>
          <w:p>
            <w:pPr>
              <w:jc w:val="center"/>
              <w:rPr>
                <w:sz w:val="40"/>
              </w:rPr>
            </w:pPr>
            <w:r>
              <w:rPr>
                <w:sz w:val="40"/>
              </w:rPr>
              <w:t>the ‘units’ figure is</w:t>
            </w:r>
          </w:p>
          <w:p>
            <w:pPr>
              <w:jc w:val="center"/>
              <w:rPr>
                <w:sz w:val="40"/>
              </w:rPr>
            </w:pPr>
            <w:r>
              <w:rPr>
                <w:sz w:val="40"/>
              </w:rPr>
              <w:t xml:space="preserve">smaller than any of </w:t>
            </w:r>
          </w:p>
          <w:p>
            <w:pPr>
              <w:jc w:val="center"/>
              <w:rPr>
                <w:sz w:val="40"/>
              </w:rPr>
            </w:pPr>
            <w:r>
              <w:rPr>
                <w:sz w:val="40"/>
              </w:rPr>
              <w:t>the other figures.</w:t>
            </w:r>
          </w:p>
        </w:tc>
        <w:tc>
          <w:tcPr>
            <w:tcW w:w="1247" w:type="dxa"/>
            <w:tcBorders>
              <w:top w:val="nil"/>
              <w:left w:val="nil"/>
              <w:right w:val="thinThickThinSmallGap" w:color="auto" w:sz="2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4570" w:type="dxa"/>
            <w:tcBorders>
              <w:top w:val="thinThickThinSmallGap" w:color="auto" w:sz="24" w:space="0"/>
              <w:left w:val="nil"/>
              <w:bottom w:val="thinThickThinSmallGap" w:color="auto" w:sz="24" w:space="0"/>
              <w:right w:val="thinThickThinSmallGap" w:color="auto" w:sz="24" w:space="0"/>
            </w:tcBorders>
            <w:noWrap w:val="0"/>
            <w:vAlign w:val="top"/>
          </w:tcPr>
          <w:p>
            <w:pPr>
              <w:jc w:val="center"/>
              <w:rPr>
                <w:sz w:val="52"/>
              </w:rPr>
            </w:pPr>
            <w:r>
              <w:rPr>
                <w:sz w:val="52"/>
              </w:rPr>
              <w:t>Win 1 point if …</w:t>
            </w:r>
          </w:p>
          <w:p>
            <w:pPr>
              <w:jc w:val="center"/>
              <w:rPr>
                <w:sz w:val="40"/>
              </w:rPr>
            </w:pPr>
          </w:p>
          <w:p>
            <w:pPr>
              <w:jc w:val="center"/>
              <w:rPr>
                <w:sz w:val="40"/>
              </w:rPr>
            </w:pPr>
            <w:r>
              <w:rPr>
                <w:sz w:val="40"/>
              </w:rPr>
              <w:t>you have an even figure in the ‘tenths’ column.</w:t>
            </w: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700" w:hRule="atLeast"/>
        </w:trPr>
        <w:tc>
          <w:tcPr>
            <w:tcW w:w="4571" w:type="dxa"/>
            <w:tcBorders>
              <w:top w:val="thinThickThinSmallGap" w:color="auto" w:sz="2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247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4570" w:type="dxa"/>
            <w:tcBorders>
              <w:top w:val="thinThickThinSmallGap" w:color="auto" w:sz="24" w:space="0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000" w:hRule="exact"/>
        </w:trPr>
        <w:tc>
          <w:tcPr>
            <w:tcW w:w="4571" w:type="dxa"/>
            <w:tcBorders>
              <w:top w:val="thinThickThinSmallGap" w:color="auto" w:sz="24" w:space="0"/>
              <w:left w:val="thinThickThinSmallGap" w:color="auto" w:sz="24" w:space="0"/>
              <w:bottom w:val="thinThickThinSmallGap" w:color="auto" w:sz="24" w:space="0"/>
              <w:right w:val="thinThickThinSmallGap" w:color="auto" w:sz="24" w:space="0"/>
            </w:tcBorders>
            <w:noWrap w:val="0"/>
            <w:vAlign w:val="top"/>
          </w:tcPr>
          <w:p>
            <w:pPr>
              <w:jc w:val="center"/>
              <w:rPr>
                <w:sz w:val="52"/>
              </w:rPr>
            </w:pPr>
            <w:r>
              <w:rPr>
                <w:sz w:val="52"/>
              </w:rPr>
              <w:t>Win 1 point if …</w:t>
            </w:r>
          </w:p>
          <w:p>
            <w:pPr>
              <w:jc w:val="center"/>
              <w:rPr>
                <w:sz w:val="40"/>
              </w:rPr>
            </w:pPr>
          </w:p>
          <w:p>
            <w:pPr>
              <w:jc w:val="center"/>
              <w:rPr>
                <w:sz w:val="40"/>
              </w:rPr>
            </w:pPr>
            <w:r>
              <w:rPr>
                <w:sz w:val="40"/>
              </w:rPr>
              <w:t xml:space="preserve">you have a 9 </w:t>
            </w:r>
          </w:p>
          <w:p>
            <w:pPr>
              <w:jc w:val="center"/>
              <w:rPr>
                <w:sz w:val="40"/>
              </w:rPr>
            </w:pPr>
            <w:r>
              <w:rPr>
                <w:sz w:val="40"/>
              </w:rPr>
              <w:t xml:space="preserve">anywhere in your </w:t>
            </w:r>
          </w:p>
          <w:p>
            <w:pPr>
              <w:jc w:val="center"/>
              <w:rPr>
                <w:sz w:val="40"/>
              </w:rPr>
            </w:pPr>
            <w:r>
              <w:rPr>
                <w:sz w:val="40"/>
              </w:rPr>
              <w:t>number.</w:t>
            </w:r>
          </w:p>
        </w:tc>
        <w:tc>
          <w:tcPr>
            <w:tcW w:w="1247" w:type="dxa"/>
            <w:tcBorders>
              <w:left w:val="nil"/>
              <w:right w:val="thinThickThinSmallGap" w:color="auto" w:sz="2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4570" w:type="dxa"/>
            <w:tcBorders>
              <w:top w:val="thinThickThinSmallGap" w:color="auto" w:sz="24" w:space="0"/>
              <w:left w:val="nil"/>
              <w:bottom w:val="thinThickThinSmallGap" w:color="auto" w:sz="24" w:space="0"/>
              <w:right w:val="thinThickThinSmallGap" w:color="auto" w:sz="24" w:space="0"/>
            </w:tcBorders>
            <w:noWrap w:val="0"/>
            <w:vAlign w:val="top"/>
          </w:tcPr>
          <w:p>
            <w:pPr>
              <w:pStyle w:val="2"/>
              <w:jc w:val="center"/>
              <w:rPr>
                <w:rFonts w:ascii="Times New Roman" w:hAnsi="Times New Roman"/>
                <w:b w:val="0"/>
                <w:sz w:val="52"/>
              </w:rPr>
            </w:pPr>
            <w:r>
              <w:rPr>
                <w:rFonts w:ascii="Times New Roman" w:hAnsi="Times New Roman"/>
                <w:b w:val="0"/>
                <w:sz w:val="52"/>
              </w:rPr>
              <w:t>Win 1 point if …</w:t>
            </w:r>
          </w:p>
          <w:p>
            <w:pPr>
              <w:jc w:val="center"/>
              <w:rPr>
                <w:sz w:val="40"/>
              </w:rPr>
            </w:pPr>
          </w:p>
          <w:p>
            <w:pPr>
              <w:jc w:val="center"/>
              <w:rPr>
                <w:sz w:val="40"/>
              </w:rPr>
            </w:pPr>
            <w:r>
              <w:rPr>
                <w:sz w:val="40"/>
              </w:rPr>
              <w:t xml:space="preserve">the ‘tens’ figure </w:t>
            </w:r>
          </w:p>
          <w:p>
            <w:pPr>
              <w:jc w:val="center"/>
              <w:rPr>
                <w:sz w:val="40"/>
              </w:rPr>
            </w:pPr>
            <w:r>
              <w:rPr>
                <w:sz w:val="40"/>
              </w:rPr>
              <w:t>is the smallest of your three figures.</w:t>
            </w: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700" w:hRule="atLeast"/>
        </w:trPr>
        <w:tc>
          <w:tcPr>
            <w:tcW w:w="4571" w:type="dxa"/>
            <w:tcBorders>
              <w:top w:val="thinThickThinSmallGap" w:color="auto" w:sz="2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247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4570" w:type="dxa"/>
            <w:tcBorders>
              <w:top w:val="thinThickThinSmallGap" w:color="auto" w:sz="24" w:space="0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000" w:hRule="exact"/>
        </w:trPr>
        <w:tc>
          <w:tcPr>
            <w:tcW w:w="4571" w:type="dxa"/>
            <w:tcBorders>
              <w:top w:val="thinThickThinSmallGap" w:color="auto" w:sz="24" w:space="0"/>
              <w:left w:val="thinThickThinSmallGap" w:color="auto" w:sz="24" w:space="0"/>
              <w:bottom w:val="thinThickThinSmallGap" w:color="auto" w:sz="24" w:space="0"/>
              <w:right w:val="thinThickThinSmallGap" w:color="auto" w:sz="24" w:space="0"/>
            </w:tcBorders>
            <w:noWrap w:val="0"/>
            <w:vAlign w:val="top"/>
          </w:tcPr>
          <w:p>
            <w:pPr>
              <w:jc w:val="center"/>
              <w:rPr>
                <w:sz w:val="52"/>
              </w:rPr>
            </w:pPr>
            <w:r>
              <w:rPr>
                <w:sz w:val="52"/>
              </w:rPr>
              <w:t>Win 1 point if …</w:t>
            </w:r>
          </w:p>
          <w:p>
            <w:pPr>
              <w:jc w:val="center"/>
              <w:rPr>
                <w:sz w:val="40"/>
              </w:rPr>
            </w:pPr>
          </w:p>
          <w:p>
            <w:pPr>
              <w:jc w:val="center"/>
              <w:rPr>
                <w:sz w:val="40"/>
              </w:rPr>
            </w:pPr>
            <w:r>
              <w:rPr>
                <w:sz w:val="40"/>
              </w:rPr>
              <w:t>the complete number is larger than 500</w:t>
            </w:r>
          </w:p>
        </w:tc>
        <w:tc>
          <w:tcPr>
            <w:tcW w:w="1247" w:type="dxa"/>
            <w:tcBorders>
              <w:left w:val="nil"/>
              <w:right w:val="thinThickThinSmallGap" w:color="auto" w:sz="2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4570" w:type="dxa"/>
            <w:tcBorders>
              <w:top w:val="thinThickThinSmallGap" w:color="auto" w:sz="24" w:space="0"/>
              <w:left w:val="nil"/>
              <w:bottom w:val="thinThickThinSmallGap" w:color="auto" w:sz="24" w:space="0"/>
              <w:right w:val="thinThickThinSmallGap" w:color="auto" w:sz="24" w:space="0"/>
            </w:tcBorders>
            <w:noWrap w:val="0"/>
            <w:vAlign w:val="top"/>
          </w:tcPr>
          <w:p>
            <w:pPr>
              <w:jc w:val="center"/>
              <w:rPr>
                <w:sz w:val="52"/>
              </w:rPr>
            </w:pPr>
            <w:r>
              <w:rPr>
                <w:sz w:val="52"/>
              </w:rPr>
              <w:t>Win 1 point if …</w:t>
            </w:r>
          </w:p>
          <w:p>
            <w:pPr>
              <w:jc w:val="center"/>
              <w:rPr>
                <w:sz w:val="40"/>
              </w:rPr>
            </w:pPr>
          </w:p>
          <w:p>
            <w:pPr>
              <w:jc w:val="center"/>
              <w:rPr>
                <w:sz w:val="40"/>
              </w:rPr>
            </w:pPr>
            <w:r>
              <w:rPr>
                <w:sz w:val="40"/>
              </w:rPr>
              <w:t xml:space="preserve">your complete number </w:t>
            </w:r>
          </w:p>
          <w:p>
            <w:pPr>
              <w:jc w:val="center"/>
              <w:rPr>
                <w:sz w:val="40"/>
              </w:rPr>
            </w:pPr>
            <w:r>
              <w:rPr>
                <w:sz w:val="40"/>
              </w:rPr>
              <w:t>is the smallest in your group.</w:t>
            </w: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700" w:hRule="atLeast"/>
        </w:trPr>
        <w:tc>
          <w:tcPr>
            <w:tcW w:w="4571" w:type="dxa"/>
            <w:tcBorders>
              <w:top w:val="thinThickThinSmallGap" w:color="auto" w:sz="2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247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4570" w:type="dxa"/>
            <w:tcBorders>
              <w:top w:val="thinThickThinSmallGap" w:color="auto" w:sz="24" w:space="0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000" w:hRule="exact"/>
        </w:trPr>
        <w:tc>
          <w:tcPr>
            <w:tcW w:w="4571" w:type="dxa"/>
            <w:tcBorders>
              <w:top w:val="thinThickThinSmallGap" w:color="auto" w:sz="24" w:space="0"/>
              <w:left w:val="thinThickThinSmallGap" w:color="auto" w:sz="24" w:space="0"/>
              <w:bottom w:val="thinThickThinSmallGap" w:color="auto" w:sz="24" w:space="0"/>
              <w:right w:val="thinThickThinSmallGap" w:color="auto" w:sz="24" w:space="0"/>
            </w:tcBorders>
            <w:noWrap w:val="0"/>
            <w:vAlign w:val="top"/>
          </w:tcPr>
          <w:p>
            <w:pPr>
              <w:jc w:val="center"/>
              <w:rPr>
                <w:sz w:val="52"/>
              </w:rPr>
            </w:pPr>
            <w:r>
              <w:rPr>
                <w:sz w:val="52"/>
              </w:rPr>
              <w:t>Win 1 point if …</w:t>
            </w:r>
          </w:p>
          <w:p>
            <w:pPr>
              <w:jc w:val="center"/>
              <w:rPr>
                <w:sz w:val="40"/>
              </w:rPr>
            </w:pPr>
          </w:p>
          <w:p>
            <w:pPr>
              <w:jc w:val="center"/>
              <w:rPr>
                <w:sz w:val="40"/>
              </w:rPr>
            </w:pPr>
            <w:r>
              <w:rPr>
                <w:sz w:val="40"/>
              </w:rPr>
              <w:t xml:space="preserve">your complete number </w:t>
            </w:r>
          </w:p>
          <w:p>
            <w:pPr>
              <w:jc w:val="center"/>
              <w:rPr>
                <w:sz w:val="40"/>
              </w:rPr>
            </w:pPr>
            <w:r>
              <w:rPr>
                <w:sz w:val="40"/>
              </w:rPr>
              <w:t>has the highest value in your group.</w:t>
            </w:r>
          </w:p>
        </w:tc>
        <w:tc>
          <w:tcPr>
            <w:tcW w:w="1247" w:type="dxa"/>
            <w:tcBorders>
              <w:left w:val="nil"/>
              <w:bottom w:val="nil"/>
              <w:right w:val="thinThickThinSmallGap" w:color="auto" w:sz="2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4570" w:type="dxa"/>
            <w:tcBorders>
              <w:top w:val="thinThickThinSmallGap" w:color="auto" w:sz="24" w:space="0"/>
              <w:left w:val="nil"/>
              <w:bottom w:val="thinThickThinSmallGap" w:color="auto" w:sz="24" w:space="0"/>
              <w:right w:val="thinThickThinSmallGap" w:color="auto" w:sz="24" w:space="0"/>
            </w:tcBorders>
            <w:noWrap w:val="0"/>
            <w:vAlign w:val="top"/>
          </w:tcPr>
          <w:p>
            <w:pPr>
              <w:jc w:val="center"/>
              <w:rPr>
                <w:sz w:val="52"/>
              </w:rPr>
            </w:pPr>
            <w:r>
              <w:rPr>
                <w:sz w:val="52"/>
              </w:rPr>
              <w:t>Win 1 point if …</w:t>
            </w:r>
          </w:p>
          <w:p>
            <w:pPr>
              <w:jc w:val="center"/>
              <w:rPr>
                <w:sz w:val="40"/>
              </w:rPr>
            </w:pPr>
          </w:p>
          <w:p>
            <w:pPr>
              <w:jc w:val="center"/>
              <w:rPr>
                <w:sz w:val="40"/>
              </w:rPr>
            </w:pPr>
            <w:r>
              <w:rPr>
                <w:sz w:val="40"/>
              </w:rPr>
              <w:t xml:space="preserve">the ‘tens’ figure is </w:t>
            </w:r>
          </w:p>
          <w:p>
            <w:pPr>
              <w:jc w:val="center"/>
              <w:rPr>
                <w:sz w:val="40"/>
              </w:rPr>
            </w:pPr>
            <w:r>
              <w:rPr>
                <w:sz w:val="40"/>
              </w:rPr>
              <w:t xml:space="preserve">bigger than the </w:t>
            </w:r>
          </w:p>
          <w:p>
            <w:pPr>
              <w:jc w:val="center"/>
              <w:rPr>
                <w:sz w:val="40"/>
              </w:rPr>
            </w:pPr>
            <w:r>
              <w:rPr>
                <w:sz w:val="40"/>
              </w:rPr>
              <w:t>‘tenths’ figure.</w:t>
            </w:r>
          </w:p>
        </w:tc>
      </w:tr>
    </w:tbl>
    <w:p>
      <w:pPr>
        <w:jc w:val="center"/>
      </w:pPr>
    </w:p>
    <w:p>
      <w:pPr>
        <w:rPr>
          <w:rFonts w:ascii="Garamond" w:hAnsi="Garamond"/>
        </w:rPr>
      </w:pPr>
    </w:p>
    <w:tbl>
      <w:tblPr>
        <w:tblStyle w:val="5"/>
        <w:tblW w:w="10388" w:type="dxa"/>
        <w:tblInd w:w="0" w:type="dxa"/>
        <w:tblBorders>
          <w:top w:val="single" w:color="008000" w:sz="12" w:space="0"/>
          <w:left w:val="none" w:color="auto" w:sz="0" w:space="0"/>
          <w:bottom w:val="single" w:color="008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4571"/>
        <w:gridCol w:w="1247"/>
        <w:gridCol w:w="4570"/>
      </w:tblGrid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0" w:hRule="exact"/>
        </w:trPr>
        <w:tc>
          <w:tcPr>
            <w:tcW w:w="4571" w:type="dxa"/>
            <w:tcBorders>
              <w:top w:val="thinThickThinSmallGap" w:color="auto" w:sz="24" w:space="0"/>
              <w:left w:val="thinThickThinSmallGap" w:color="auto" w:sz="24" w:space="0"/>
              <w:bottom w:val="thinThickThinSmallGap" w:color="auto" w:sz="24" w:space="0"/>
              <w:right w:val="thinThickThinSmallGap" w:color="auto" w:sz="24" w:space="0"/>
            </w:tcBorders>
            <w:noWrap w:val="0"/>
            <w:vAlign w:val="top"/>
          </w:tcPr>
          <w:p>
            <w:pPr>
              <w:jc w:val="center"/>
              <w:rPr>
                <w:rFonts w:ascii="Courier" w:hAnsi="Courier"/>
                <w:b/>
                <w:sz w:val="86"/>
              </w:rPr>
            </w:pPr>
          </w:p>
          <w:p>
            <w:pPr>
              <w:pStyle w:val="2"/>
              <w:jc w:val="center"/>
              <w:rPr>
                <w:sz w:val="52"/>
              </w:rPr>
            </w:pPr>
            <w:r>
              <w:rPr>
                <w:sz w:val="52"/>
              </w:rPr>
              <w:t>GAME 1</w:t>
            </w:r>
          </w:p>
        </w:tc>
        <w:tc>
          <w:tcPr>
            <w:tcW w:w="1247" w:type="dxa"/>
            <w:tcBorders>
              <w:top w:val="nil"/>
              <w:left w:val="nil"/>
              <w:right w:val="thinThickThinSmallGap" w:color="auto" w:sz="24" w:space="0"/>
            </w:tcBorders>
            <w:noWrap w:val="0"/>
            <w:vAlign w:val="top"/>
          </w:tcPr>
          <w:p/>
        </w:tc>
        <w:tc>
          <w:tcPr>
            <w:tcW w:w="4570" w:type="dxa"/>
            <w:tcBorders>
              <w:top w:val="thinThickThinSmallGap" w:color="auto" w:sz="24" w:space="0"/>
              <w:left w:val="nil"/>
              <w:bottom w:val="thinThickThinSmallGap" w:color="auto" w:sz="24" w:space="0"/>
              <w:right w:val="thinThickThinSmallGap" w:color="auto" w:sz="24" w:space="0"/>
            </w:tcBorders>
            <w:noWrap w:val="0"/>
            <w:vAlign w:val="top"/>
          </w:tcPr>
          <w:p>
            <w:pPr>
              <w:jc w:val="center"/>
              <w:rPr>
                <w:rFonts w:ascii="Courier" w:hAnsi="Courier"/>
                <w:b/>
                <w:sz w:val="86"/>
              </w:rPr>
            </w:pPr>
          </w:p>
          <w:p>
            <w:pPr>
              <w:pStyle w:val="2"/>
              <w:jc w:val="center"/>
              <w:rPr>
                <w:sz w:val="52"/>
              </w:rPr>
            </w:pPr>
            <w:r>
              <w:rPr>
                <w:sz w:val="52"/>
              </w:rPr>
              <w:t>GAME 1</w:t>
            </w: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0" w:hRule="atLeast"/>
        </w:trPr>
        <w:tc>
          <w:tcPr>
            <w:tcW w:w="4571" w:type="dxa"/>
            <w:tcBorders>
              <w:top w:val="thinThickThinSmallGap" w:color="auto" w:sz="24" w:space="0"/>
            </w:tcBorders>
            <w:noWrap w:val="0"/>
            <w:vAlign w:val="top"/>
          </w:tcPr>
          <w:p/>
        </w:tc>
        <w:tc>
          <w:tcPr>
            <w:tcW w:w="1247" w:type="dxa"/>
            <w:noWrap w:val="0"/>
            <w:vAlign w:val="top"/>
          </w:tcPr>
          <w:p/>
        </w:tc>
        <w:tc>
          <w:tcPr>
            <w:tcW w:w="4570" w:type="dxa"/>
            <w:tcBorders>
              <w:top w:val="thinThickThinSmallGap" w:color="auto" w:sz="24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000" w:hRule="exact"/>
        </w:trPr>
        <w:tc>
          <w:tcPr>
            <w:tcW w:w="4571" w:type="dxa"/>
            <w:tcBorders>
              <w:top w:val="thinThickThinSmallGap" w:color="auto" w:sz="24" w:space="0"/>
              <w:left w:val="thinThickThinSmallGap" w:color="auto" w:sz="24" w:space="0"/>
              <w:bottom w:val="thinThickThinSmallGap" w:color="auto" w:sz="24" w:space="0"/>
              <w:right w:val="thinThickThinSmallGap" w:color="auto" w:sz="24" w:space="0"/>
            </w:tcBorders>
            <w:noWrap w:val="0"/>
            <w:vAlign w:val="top"/>
          </w:tcPr>
          <w:p>
            <w:pPr>
              <w:jc w:val="center"/>
              <w:rPr>
                <w:rFonts w:ascii="Courier" w:hAnsi="Courier"/>
                <w:b/>
                <w:sz w:val="86"/>
              </w:rPr>
            </w:pPr>
          </w:p>
          <w:p>
            <w:pPr>
              <w:pStyle w:val="2"/>
              <w:jc w:val="center"/>
              <w:rPr>
                <w:sz w:val="52"/>
              </w:rPr>
            </w:pPr>
            <w:r>
              <w:rPr>
                <w:sz w:val="52"/>
              </w:rPr>
              <w:t>GAME 1</w:t>
            </w:r>
          </w:p>
        </w:tc>
        <w:tc>
          <w:tcPr>
            <w:tcW w:w="1247" w:type="dxa"/>
            <w:tcBorders>
              <w:left w:val="nil"/>
              <w:right w:val="thinThickThinSmallGap" w:color="auto" w:sz="24" w:space="0"/>
            </w:tcBorders>
            <w:noWrap w:val="0"/>
            <w:vAlign w:val="top"/>
          </w:tcPr>
          <w:p/>
        </w:tc>
        <w:tc>
          <w:tcPr>
            <w:tcW w:w="4570" w:type="dxa"/>
            <w:tcBorders>
              <w:top w:val="thinThickThinSmallGap" w:color="auto" w:sz="24" w:space="0"/>
              <w:left w:val="nil"/>
              <w:bottom w:val="thinThickThinSmallGap" w:color="auto" w:sz="24" w:space="0"/>
              <w:right w:val="thinThickThinSmallGap" w:color="auto" w:sz="24" w:space="0"/>
            </w:tcBorders>
            <w:noWrap w:val="0"/>
            <w:vAlign w:val="top"/>
          </w:tcPr>
          <w:p>
            <w:pPr>
              <w:jc w:val="center"/>
              <w:rPr>
                <w:rFonts w:ascii="Courier" w:hAnsi="Courier"/>
                <w:b/>
                <w:sz w:val="86"/>
              </w:rPr>
            </w:pPr>
          </w:p>
          <w:p>
            <w:pPr>
              <w:pStyle w:val="2"/>
              <w:jc w:val="center"/>
              <w:rPr>
                <w:sz w:val="52"/>
              </w:rPr>
            </w:pPr>
            <w:r>
              <w:rPr>
                <w:sz w:val="52"/>
              </w:rPr>
              <w:t>GAME 1</w:t>
            </w: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0" w:hRule="atLeast"/>
        </w:trPr>
        <w:tc>
          <w:tcPr>
            <w:tcW w:w="4571" w:type="dxa"/>
            <w:tcBorders>
              <w:top w:val="thinThickThinSmallGap" w:color="auto" w:sz="24" w:space="0"/>
            </w:tcBorders>
            <w:noWrap w:val="0"/>
            <w:vAlign w:val="top"/>
          </w:tcPr>
          <w:p/>
        </w:tc>
        <w:tc>
          <w:tcPr>
            <w:tcW w:w="1247" w:type="dxa"/>
            <w:noWrap w:val="0"/>
            <w:vAlign w:val="top"/>
          </w:tcPr>
          <w:p/>
        </w:tc>
        <w:tc>
          <w:tcPr>
            <w:tcW w:w="4570" w:type="dxa"/>
            <w:tcBorders>
              <w:top w:val="thinThickThinSmallGap" w:color="auto" w:sz="24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0" w:hRule="exact"/>
        </w:trPr>
        <w:tc>
          <w:tcPr>
            <w:tcW w:w="4571" w:type="dxa"/>
            <w:tcBorders>
              <w:top w:val="thinThickThinSmallGap" w:color="auto" w:sz="24" w:space="0"/>
              <w:left w:val="thinThickThinSmallGap" w:color="auto" w:sz="24" w:space="0"/>
              <w:bottom w:val="thinThickThinSmallGap" w:color="auto" w:sz="24" w:space="0"/>
              <w:right w:val="thinThickThinSmallGap" w:color="auto" w:sz="24" w:space="0"/>
            </w:tcBorders>
            <w:noWrap w:val="0"/>
            <w:vAlign w:val="top"/>
          </w:tcPr>
          <w:p>
            <w:pPr>
              <w:jc w:val="center"/>
              <w:rPr>
                <w:rFonts w:ascii="Courier" w:hAnsi="Courier"/>
                <w:b/>
                <w:sz w:val="86"/>
              </w:rPr>
            </w:pPr>
          </w:p>
          <w:p>
            <w:pPr>
              <w:pStyle w:val="2"/>
              <w:jc w:val="center"/>
              <w:rPr>
                <w:sz w:val="52"/>
              </w:rPr>
            </w:pPr>
            <w:r>
              <w:rPr>
                <w:sz w:val="52"/>
              </w:rPr>
              <w:t>GAME 1</w:t>
            </w:r>
          </w:p>
        </w:tc>
        <w:tc>
          <w:tcPr>
            <w:tcW w:w="1247" w:type="dxa"/>
            <w:tcBorders>
              <w:left w:val="nil"/>
              <w:right w:val="thinThickThinSmallGap" w:color="auto" w:sz="24" w:space="0"/>
            </w:tcBorders>
            <w:noWrap w:val="0"/>
            <w:vAlign w:val="top"/>
          </w:tcPr>
          <w:p/>
        </w:tc>
        <w:tc>
          <w:tcPr>
            <w:tcW w:w="4570" w:type="dxa"/>
            <w:tcBorders>
              <w:top w:val="thinThickThinSmallGap" w:color="auto" w:sz="24" w:space="0"/>
              <w:left w:val="nil"/>
              <w:bottom w:val="thinThickThinSmallGap" w:color="auto" w:sz="24" w:space="0"/>
              <w:right w:val="thinThickThinSmallGap" w:color="auto" w:sz="24" w:space="0"/>
            </w:tcBorders>
            <w:noWrap w:val="0"/>
            <w:vAlign w:val="top"/>
          </w:tcPr>
          <w:p>
            <w:pPr>
              <w:jc w:val="center"/>
              <w:rPr>
                <w:rFonts w:ascii="Courier" w:hAnsi="Courier"/>
                <w:b/>
                <w:sz w:val="86"/>
              </w:rPr>
            </w:pPr>
          </w:p>
          <w:p>
            <w:pPr>
              <w:pStyle w:val="2"/>
              <w:jc w:val="center"/>
              <w:rPr>
                <w:sz w:val="52"/>
              </w:rPr>
            </w:pPr>
            <w:r>
              <w:rPr>
                <w:sz w:val="52"/>
              </w:rPr>
              <w:t>GAME 1</w:t>
            </w: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700" w:hRule="atLeast"/>
        </w:trPr>
        <w:tc>
          <w:tcPr>
            <w:tcW w:w="4571" w:type="dxa"/>
            <w:tcBorders>
              <w:top w:val="thinThickThinSmallGap" w:color="auto" w:sz="24" w:space="0"/>
            </w:tcBorders>
            <w:noWrap w:val="0"/>
            <w:vAlign w:val="top"/>
          </w:tcPr>
          <w:p/>
        </w:tc>
        <w:tc>
          <w:tcPr>
            <w:tcW w:w="1247" w:type="dxa"/>
            <w:noWrap w:val="0"/>
            <w:vAlign w:val="top"/>
          </w:tcPr>
          <w:p/>
        </w:tc>
        <w:tc>
          <w:tcPr>
            <w:tcW w:w="4570" w:type="dxa"/>
            <w:tcBorders>
              <w:top w:val="thinThickThinSmallGap" w:color="auto" w:sz="24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0" w:hRule="exact"/>
        </w:trPr>
        <w:tc>
          <w:tcPr>
            <w:tcW w:w="4571" w:type="dxa"/>
            <w:tcBorders>
              <w:top w:val="thinThickThinSmallGap" w:color="auto" w:sz="24" w:space="0"/>
              <w:left w:val="thinThickThinSmallGap" w:color="auto" w:sz="24" w:space="0"/>
              <w:bottom w:val="thinThickThinSmallGap" w:color="auto" w:sz="24" w:space="0"/>
              <w:right w:val="thinThickThinSmallGap" w:color="auto" w:sz="24" w:space="0"/>
            </w:tcBorders>
            <w:noWrap w:val="0"/>
            <w:vAlign w:val="top"/>
          </w:tcPr>
          <w:p>
            <w:pPr>
              <w:jc w:val="center"/>
              <w:rPr>
                <w:rFonts w:ascii="Courier" w:hAnsi="Courier"/>
                <w:b/>
                <w:sz w:val="86"/>
              </w:rPr>
            </w:pPr>
          </w:p>
          <w:p>
            <w:pPr>
              <w:pStyle w:val="2"/>
              <w:jc w:val="center"/>
              <w:rPr>
                <w:sz w:val="52"/>
              </w:rPr>
            </w:pPr>
            <w:r>
              <w:rPr>
                <w:sz w:val="52"/>
              </w:rPr>
              <w:t>GAME 1</w:t>
            </w:r>
          </w:p>
        </w:tc>
        <w:tc>
          <w:tcPr>
            <w:tcW w:w="1247" w:type="dxa"/>
            <w:tcBorders>
              <w:left w:val="nil"/>
              <w:bottom w:val="nil"/>
              <w:right w:val="thinThickThinSmallGap" w:color="auto" w:sz="24" w:space="0"/>
            </w:tcBorders>
            <w:noWrap w:val="0"/>
            <w:vAlign w:val="top"/>
          </w:tcPr>
          <w:p/>
        </w:tc>
        <w:tc>
          <w:tcPr>
            <w:tcW w:w="4570" w:type="dxa"/>
            <w:tcBorders>
              <w:top w:val="thinThickThinSmallGap" w:color="auto" w:sz="24" w:space="0"/>
              <w:left w:val="nil"/>
              <w:bottom w:val="thinThickThinSmallGap" w:color="auto" w:sz="24" w:space="0"/>
              <w:right w:val="thinThickThinSmallGap" w:color="auto" w:sz="24" w:space="0"/>
            </w:tcBorders>
            <w:noWrap w:val="0"/>
            <w:vAlign w:val="top"/>
          </w:tcPr>
          <w:p>
            <w:pPr>
              <w:jc w:val="center"/>
              <w:rPr>
                <w:rFonts w:ascii="Courier" w:hAnsi="Courier"/>
                <w:b/>
                <w:sz w:val="86"/>
              </w:rPr>
            </w:pPr>
          </w:p>
          <w:p>
            <w:pPr>
              <w:pStyle w:val="2"/>
              <w:jc w:val="center"/>
              <w:rPr>
                <w:sz w:val="52"/>
              </w:rPr>
            </w:pPr>
            <w:r>
              <w:rPr>
                <w:sz w:val="52"/>
              </w:rPr>
              <w:t>GAME 1</w:t>
            </w:r>
          </w:p>
        </w:tc>
      </w:tr>
    </w:tbl>
    <w:p>
      <w:pPr>
        <w:spacing w:line="360" w:lineRule="auto"/>
        <w:rPr>
          <w:sz w:val="24"/>
        </w:rPr>
      </w:pPr>
    </w:p>
    <w:sectPr>
      <w:footnotePr>
        <w:numFmt w:val="decimal"/>
      </w:footnotePr>
      <w:pgSz w:w="11906" w:h="16838"/>
      <w:pgMar w:top="873" w:right="1230" w:bottom="873" w:left="123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ourier">
    <w:altName w:val="URW Bookman"/>
    <w:panose1 w:val="00000000000000000000"/>
    <w:charset w:val="00"/>
    <w:family w:val="modern"/>
    <w:pitch w:val="default"/>
    <w:sig w:usb0="00000003" w:usb1="00000000" w:usb2="00000000" w:usb3="00000000" w:csb0="00000001" w:csb1="00000000"/>
  </w:font>
  <w:font w:name="Garamond">
    <w:altName w:val="Liberation Serif"/>
    <w:panose1 w:val="02020404030301010803"/>
    <w:charset w:val="00"/>
    <w:family w:val="roman"/>
    <w:pitch w:val="default"/>
    <w:sig w:usb0="00000287" w:usb1="00000000" w:usb2="00000000" w:usb3="00000000" w:csb0="0000009F" w:csb1="00000000"/>
  </w:font>
  <w:font w:name="Liberation Serif">
    <w:panose1 w:val="02020603050405020304"/>
    <w:charset w:val="00"/>
    <w:family w:val="auto"/>
    <w:pitch w:val="default"/>
    <w:sig w:usb0="E0000AFF" w:usb1="500078FF" w:usb2="00000021" w:usb3="00000000" w:csb0="600001BF" w:csb1="DFF7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B2836"/>
    <w:multiLevelType w:val="singleLevel"/>
    <w:tmpl w:val="3ECB2836"/>
    <w:lvl w:ilvl="0" w:tentative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">
    <w:nsid w:val="5F2F51C6"/>
    <w:multiLevelType w:val="singleLevel"/>
    <w:tmpl w:val="5F2F51C6"/>
    <w:lvl w:ilvl="0" w:tentative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9D9F68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theme="minorBidi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unhideWhenUsed="0" w:uiPriority="6" w:semiHidden="0" w:name="heading 1"/>
    <w:lsdException w:unhideWhenUsed="0" w:uiPriority="6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lang w:val="en-GB"/>
    </w:rPr>
  </w:style>
  <w:style w:type="paragraph" w:styleId="2">
    <w:name w:val="heading 1"/>
    <w:basedOn w:val="1"/>
    <w:next w:val="1"/>
    <w:uiPriority w:val="6"/>
    <w:pPr>
      <w:keepNext/>
      <w:outlineLvl w:val="0"/>
    </w:pPr>
    <w:rPr>
      <w:rFonts w:ascii="Courier" w:hAnsi="Courier"/>
      <w:b/>
    </w:rPr>
  </w:style>
  <w:style w:type="paragraph" w:styleId="3">
    <w:name w:val="heading 2"/>
    <w:basedOn w:val="1"/>
    <w:next w:val="1"/>
    <w:uiPriority w:val="6"/>
    <w:pPr>
      <w:keepNext/>
      <w:jc w:val="center"/>
      <w:outlineLvl w:val="1"/>
    </w:pPr>
    <w:rPr>
      <w:b/>
      <w:sz w:val="28"/>
    </w:rPr>
  </w:style>
  <w:style w:type="character" w:default="1" w:styleId="4">
    <w:name w:val="Default Paragraph Font"/>
    <w:uiPriority w:val="6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Hertfordshire County Council</Company>
  <Pages>1</Pages>
  <Words>214</Words>
  <Characters>1224</Characters>
  <Lines>10</Lines>
  <Paragraphs>2</Paragraphs>
  <TotalTime>0</TotalTime>
  <ScaleCrop>false</ScaleCrop>
  <LinksUpToDate>false</LinksUpToDate>
  <CharactersWithSpaces>1503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2003-10-18T21:22:00Z</dcterms:created>
  <dc:creator>Hes, Wheathampstead</dc:creator>
  <cp:lastModifiedBy>mathssite.com</cp:lastModifiedBy>
  <cp:lastPrinted>1999-10-14T13:33:00Z</cp:lastPrinted>
  <dcterms:modified xsi:type="dcterms:W3CDTF">2019-04-11T17:25:37Z</dcterms:modified>
  <dc:title>GAME 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