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20"/>
        <w:rPr>
          <w:sz w:val="32"/>
        </w:rPr>
      </w:pPr>
      <w:bookmarkStart w:id="0" w:name="_GoBack"/>
      <w:bookmarkEnd w:id="0"/>
      <w:r>
        <w:rPr>
          <w:sz w:val="32"/>
        </w:rPr>
        <w:t>ROUNDING</w:t>
      </w:r>
    </w:p>
    <w:p>
      <w:pPr>
        <w:spacing w:after="120"/>
        <w:rPr>
          <w:sz w:val="24"/>
        </w:rPr>
      </w:pP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  <w:r>
        <w:rPr>
          <w:sz w:val="24"/>
        </w:rPr>
        <w:t>Write down all the numbers that, when you round them to the nearest ten, give 70.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  <w:r>
        <w:rPr>
          <w:sz w:val="24"/>
        </w:rPr>
        <w:t>How many numbers are there?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  <w:r>
        <w:rPr>
          <w:sz w:val="24"/>
        </w:rPr>
        <w:t>Try this again with some other multiples of ten.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  <w:r>
        <w:rPr>
          <w:sz w:val="24"/>
        </w:rPr>
        <w:t>Comment.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  <w:r>
        <w:rPr>
          <w:sz w:val="24"/>
        </w:rPr>
        <w:t>Try this with multiples of 100 rounded to the nearest hundred. What do you notice?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</w:p>
    <w:p>
      <w:pPr>
        <w:spacing w:after="120"/>
        <w:rPr>
          <w:sz w:val="24"/>
        </w:rPr>
      </w:pPr>
    </w:p>
    <w:p>
      <w:pPr>
        <w:spacing w:after="120"/>
        <w:rPr>
          <w:sz w:val="24"/>
        </w:rPr>
      </w:pP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  <w:r>
        <w:rPr>
          <w:sz w:val="24"/>
        </w:rPr>
        <w:t>Work with a group of about 4 friends.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  <w:r>
        <w:rPr>
          <w:sz w:val="24"/>
        </w:rPr>
        <w:t>Measure your heights….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ind w:firstLine="720"/>
        <w:rPr>
          <w:sz w:val="24"/>
        </w:rPr>
      </w:pPr>
      <w:r>
        <w:rPr>
          <w:sz w:val="24"/>
        </w:rPr>
        <w:t>to the nearest metre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ind w:firstLine="720"/>
        <w:rPr>
          <w:sz w:val="24"/>
        </w:rPr>
      </w:pPr>
      <w:r>
        <w:rPr>
          <w:sz w:val="24"/>
        </w:rPr>
        <w:t>to the nearest centimetre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ind w:firstLine="720"/>
        <w:rPr>
          <w:sz w:val="24"/>
        </w:rPr>
      </w:pPr>
      <w:r>
        <w:rPr>
          <w:sz w:val="24"/>
        </w:rPr>
        <w:t>to the nearest millimetre.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  <w:r>
        <w:rPr>
          <w:sz w:val="24"/>
        </w:rPr>
        <w:t>Which is the most sensible approximation and why?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</w:p>
    <w:p>
      <w:pPr>
        <w:spacing w:after="120"/>
        <w:rPr>
          <w:sz w:val="24"/>
        </w:rPr>
      </w:pPr>
    </w:p>
    <w:p>
      <w:pPr>
        <w:spacing w:after="120"/>
        <w:rPr>
          <w:sz w:val="24"/>
        </w:rPr>
      </w:pP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  <w:r>
        <w:rPr>
          <w:sz w:val="24"/>
        </w:rPr>
        <w:t>Think of two six-figure numbers.      (Differentiate if necessary)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  <w:r>
        <w:rPr>
          <w:sz w:val="24"/>
        </w:rPr>
        <w:t>Approximate both numbers to the nearest hundred thousand; work out this estimated total and the error from the correct total.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  <w:r>
        <w:rPr>
          <w:sz w:val="24"/>
        </w:rPr>
        <w:t>Approximate both numbers to the nearest ten thousand and repeat.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  <w:r>
        <w:rPr>
          <w:sz w:val="24"/>
        </w:rPr>
        <w:t>Approximate the numbers to the nearest thousand and repeat.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  <w:r>
        <w:rPr>
          <w:sz w:val="24"/>
        </w:rPr>
        <w:t>Approximate the numbers to the nearest hundred and repeat.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  <w:r>
        <w:rPr>
          <w:sz w:val="24"/>
        </w:rPr>
        <w:t>Approximate the numbers to the nearest ten and repeat.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  <w:r>
        <w:rPr>
          <w:sz w:val="24"/>
        </w:rPr>
        <w:t>Now write down the six error figures in order. Comment on what you notice.</w:t>
      </w:r>
    </w:p>
    <w:p>
      <w:pPr>
        <w:pBdr>
          <w:top w:val="doubleWave" w:color="auto" w:sz="6" w:space="1"/>
          <w:left w:val="doubleWave" w:color="auto" w:sz="6" w:space="4"/>
          <w:bottom w:val="doubleWave" w:color="auto" w:sz="6" w:space="1"/>
          <w:right w:val="doubleWave" w:color="auto" w:sz="6" w:space="4"/>
        </w:pBdr>
        <w:spacing w:after="120"/>
        <w:rPr>
          <w:sz w:val="24"/>
        </w:rPr>
      </w:pPr>
    </w:p>
    <w:p>
      <w:pPr>
        <w:spacing w:after="120"/>
        <w:rPr>
          <w:sz w:val="24"/>
        </w:rPr>
      </w:pPr>
    </w:p>
    <w:p>
      <w:pPr>
        <w:spacing w:after="120"/>
        <w:rPr>
          <w:sz w:val="24"/>
        </w:rPr>
      </w:pPr>
    </w:p>
    <w:p>
      <w:pPr>
        <w:spacing w:after="120"/>
        <w:rPr>
          <w:sz w:val="24"/>
        </w:rPr>
      </w:pPr>
    </w:p>
    <w:p>
      <w:pPr>
        <w:spacing w:after="120"/>
        <w:rPr>
          <w:sz w:val="24"/>
        </w:rPr>
      </w:pPr>
    </w:p>
    <w:p>
      <w:pPr>
        <w:spacing w:after="120"/>
        <w:rPr>
          <w:sz w:val="24"/>
        </w:rPr>
      </w:pPr>
    </w:p>
    <w:sectPr>
      <w:footnotePr>
        <w:numFmt w:val="decimal"/>
      </w:footnotePr>
      <w:pgSz w:w="11906" w:h="16838"/>
      <w:pgMar w:top="1157" w:right="1797" w:bottom="1157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9EB73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7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Herts County Council</Company>
  <Pages>1</Pages>
  <Words>140</Words>
  <Characters>800</Characters>
  <Lines>6</Lines>
  <Paragraphs>1</Paragraphs>
  <TotalTime>0</TotalTime>
  <ScaleCrop>false</ScaleCrop>
  <LinksUpToDate>false</LinksUpToDate>
  <CharactersWithSpaces>982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2003-11-06T19:29:00Z</dcterms:created>
  <dc:creator>Jeanette Whiteman</dc:creator>
  <cp:lastModifiedBy>mathssite.com</cp:lastModifiedBy>
  <dcterms:modified xsi:type="dcterms:W3CDTF">2019-05-03T10:01:22Z</dcterms:modified>
  <dc:title>ROUNDING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